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6D19" w14:textId="2975D865" w:rsidR="004F5460" w:rsidRDefault="004F5460" w:rsidP="008630E8">
      <w:pPr>
        <w:spacing w:before="30" w:after="30" w:line="240" w:lineRule="auto"/>
        <w:jc w:val="center"/>
        <w:outlineLvl w:val="0"/>
        <w:rPr>
          <w:rFonts w:ascii="Arial" w:eastAsia="Times New Roman" w:hAnsi="Arial" w:cs="Arial"/>
          <w:kern w:val="36"/>
          <w:sz w:val="32"/>
          <w:szCs w:val="32"/>
          <w:lang w:eastAsia="en-GB"/>
        </w:rPr>
      </w:pPr>
      <w:r w:rsidRPr="004F5460">
        <w:rPr>
          <w:rFonts w:ascii="Arial" w:eastAsia="Times New Roman" w:hAnsi="Arial" w:cs="Arial"/>
          <w:kern w:val="36"/>
          <w:sz w:val="32"/>
          <w:szCs w:val="32"/>
          <w:lang w:eastAsia="en-GB"/>
        </w:rPr>
        <w:t xml:space="preserve">As restrictions ease, </w:t>
      </w:r>
      <w:r>
        <w:rPr>
          <w:rFonts w:ascii="Arial" w:eastAsia="Times New Roman" w:hAnsi="Arial" w:cs="Arial"/>
          <w:kern w:val="36"/>
          <w:sz w:val="32"/>
          <w:szCs w:val="32"/>
          <w:lang w:eastAsia="en-GB"/>
        </w:rPr>
        <w:t xml:space="preserve">face-to-face interview risks are being reduced by </w:t>
      </w:r>
      <w:r w:rsidR="008630E8">
        <w:rPr>
          <w:rFonts w:ascii="Arial" w:eastAsia="Times New Roman" w:hAnsi="Arial" w:cs="Arial"/>
          <w:kern w:val="36"/>
          <w:sz w:val="32"/>
          <w:szCs w:val="32"/>
          <w:lang w:eastAsia="en-GB"/>
        </w:rPr>
        <w:t>an</w:t>
      </w:r>
      <w:r>
        <w:rPr>
          <w:rFonts w:ascii="Arial" w:eastAsia="Times New Roman" w:hAnsi="Arial" w:cs="Arial"/>
          <w:kern w:val="36"/>
          <w:sz w:val="32"/>
          <w:szCs w:val="32"/>
          <w:lang w:eastAsia="en-GB"/>
        </w:rPr>
        <w:t xml:space="preserve"> increasing move to</w:t>
      </w:r>
      <w:r w:rsidRPr="004F5460">
        <w:rPr>
          <w:rFonts w:ascii="Arial" w:eastAsia="Times New Roman" w:hAnsi="Arial" w:cs="Arial"/>
          <w:kern w:val="36"/>
          <w:sz w:val="32"/>
          <w:szCs w:val="32"/>
          <w:lang w:eastAsia="en-GB"/>
        </w:rPr>
        <w:t xml:space="preserve"> </w:t>
      </w:r>
      <w:r w:rsidR="008630E8">
        <w:rPr>
          <w:rFonts w:ascii="Arial" w:eastAsia="Times New Roman" w:hAnsi="Arial" w:cs="Arial"/>
          <w:kern w:val="36"/>
          <w:sz w:val="32"/>
          <w:szCs w:val="32"/>
          <w:lang w:eastAsia="en-GB"/>
        </w:rPr>
        <w:t xml:space="preserve">using </w:t>
      </w:r>
      <w:r w:rsidRPr="004F5460">
        <w:rPr>
          <w:rFonts w:ascii="Arial" w:eastAsia="Times New Roman" w:hAnsi="Arial" w:cs="Arial"/>
          <w:kern w:val="36"/>
          <w:sz w:val="32"/>
          <w:szCs w:val="32"/>
          <w:lang w:eastAsia="en-GB"/>
        </w:rPr>
        <w:t xml:space="preserve">remote virtual platforms </w:t>
      </w:r>
      <w:r w:rsidR="008630E8">
        <w:rPr>
          <w:rFonts w:ascii="Arial" w:eastAsia="Times New Roman" w:hAnsi="Arial" w:cs="Arial"/>
          <w:kern w:val="36"/>
          <w:sz w:val="32"/>
          <w:szCs w:val="32"/>
          <w:lang w:eastAsia="en-GB"/>
        </w:rPr>
        <w:t>instead of traditional methods</w:t>
      </w:r>
    </w:p>
    <w:p w14:paraId="71A1E998" w14:textId="77777777" w:rsidR="008630E8" w:rsidRDefault="008630E8" w:rsidP="008630E8">
      <w:pPr>
        <w:spacing w:before="30" w:after="30" w:line="240" w:lineRule="auto"/>
        <w:jc w:val="center"/>
        <w:outlineLvl w:val="0"/>
        <w:rPr>
          <w:rFonts w:ascii="Arial" w:eastAsia="Times New Roman" w:hAnsi="Arial" w:cs="Arial"/>
          <w:sz w:val="24"/>
          <w:szCs w:val="24"/>
          <w:lang w:eastAsia="en-GB"/>
        </w:rPr>
      </w:pPr>
    </w:p>
    <w:p w14:paraId="2F223AFD" w14:textId="77777777" w:rsidR="004F5460" w:rsidRPr="00303836" w:rsidRDefault="004F5460" w:rsidP="004F5460">
      <w:pPr>
        <w:spacing w:after="150"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More people than ever are now familiar with video conferencing via Skype, FaceTime, Zoom or other tools. Even if they don’t use them at work, many </w:t>
      </w:r>
      <w:r>
        <w:rPr>
          <w:rFonts w:ascii="Arial" w:eastAsia="Times New Roman" w:hAnsi="Arial" w:cs="Arial"/>
          <w:sz w:val="24"/>
          <w:szCs w:val="24"/>
          <w:lang w:eastAsia="en-GB"/>
        </w:rPr>
        <w:t xml:space="preserve">people have been </w:t>
      </w:r>
      <w:r w:rsidRPr="00303836">
        <w:rPr>
          <w:rFonts w:ascii="Arial" w:eastAsia="Times New Roman" w:hAnsi="Arial" w:cs="Arial"/>
          <w:sz w:val="24"/>
          <w:szCs w:val="24"/>
          <w:lang w:eastAsia="en-GB"/>
        </w:rPr>
        <w:t xml:space="preserve">using them socially during </w:t>
      </w:r>
      <w:r>
        <w:rPr>
          <w:rFonts w:ascii="Arial" w:eastAsia="Times New Roman" w:hAnsi="Arial" w:cs="Arial"/>
          <w:sz w:val="24"/>
          <w:szCs w:val="24"/>
          <w:lang w:eastAsia="en-GB"/>
        </w:rPr>
        <w:t xml:space="preserve">lockdown, shielding or self </w:t>
      </w:r>
      <w:r w:rsidRPr="00303836">
        <w:rPr>
          <w:rFonts w:ascii="Arial" w:eastAsia="Times New Roman" w:hAnsi="Arial" w:cs="Arial"/>
          <w:sz w:val="24"/>
          <w:szCs w:val="24"/>
          <w:lang w:eastAsia="en-GB"/>
        </w:rPr>
        <w:t>isolation</w:t>
      </w:r>
      <w:r>
        <w:rPr>
          <w:rFonts w:ascii="Arial" w:eastAsia="Times New Roman" w:hAnsi="Arial" w:cs="Arial"/>
          <w:sz w:val="24"/>
          <w:szCs w:val="24"/>
          <w:lang w:eastAsia="en-GB"/>
        </w:rPr>
        <w:t xml:space="preserve"> to keep in touch with family and friends</w:t>
      </w:r>
      <w:r w:rsidRPr="00303836">
        <w:rPr>
          <w:rFonts w:ascii="Arial" w:eastAsia="Times New Roman" w:hAnsi="Arial" w:cs="Arial"/>
          <w:sz w:val="24"/>
          <w:szCs w:val="24"/>
          <w:lang w:eastAsia="en-GB"/>
        </w:rPr>
        <w:t xml:space="preserve">. There are </w:t>
      </w:r>
      <w:r>
        <w:rPr>
          <w:rFonts w:ascii="Arial" w:eastAsia="Times New Roman" w:hAnsi="Arial" w:cs="Arial"/>
          <w:sz w:val="24"/>
          <w:szCs w:val="24"/>
          <w:lang w:eastAsia="en-GB"/>
        </w:rPr>
        <w:t xml:space="preserve">both </w:t>
      </w:r>
      <w:r w:rsidRPr="00303836">
        <w:rPr>
          <w:rFonts w:ascii="Arial" w:eastAsia="Times New Roman" w:hAnsi="Arial" w:cs="Arial"/>
          <w:sz w:val="24"/>
          <w:szCs w:val="24"/>
          <w:lang w:eastAsia="en-GB"/>
        </w:rPr>
        <w:t>benefits</w:t>
      </w:r>
      <w:r>
        <w:rPr>
          <w:rFonts w:ascii="Arial" w:eastAsia="Times New Roman" w:hAnsi="Arial" w:cs="Arial"/>
          <w:sz w:val="24"/>
          <w:szCs w:val="24"/>
          <w:lang w:eastAsia="en-GB"/>
        </w:rPr>
        <w:t xml:space="preserve"> </w:t>
      </w:r>
      <w:r w:rsidRPr="00303836">
        <w:rPr>
          <w:rFonts w:ascii="Arial" w:eastAsia="Times New Roman" w:hAnsi="Arial" w:cs="Arial"/>
          <w:sz w:val="24"/>
          <w:szCs w:val="24"/>
          <w:lang w:eastAsia="en-GB"/>
        </w:rPr>
        <w:t>and pitfalls</w:t>
      </w:r>
      <w:r>
        <w:rPr>
          <w:rFonts w:ascii="Arial" w:eastAsia="Times New Roman" w:hAnsi="Arial" w:cs="Arial"/>
          <w:sz w:val="24"/>
          <w:szCs w:val="24"/>
          <w:lang w:eastAsia="en-GB"/>
        </w:rPr>
        <w:t xml:space="preserve"> to this development so here are some tips on how to use </w:t>
      </w:r>
      <w:r w:rsidRPr="00303836">
        <w:rPr>
          <w:rFonts w:ascii="Arial" w:eastAsia="Times New Roman" w:hAnsi="Arial" w:cs="Arial"/>
          <w:sz w:val="24"/>
          <w:szCs w:val="24"/>
          <w:lang w:eastAsia="en-GB"/>
        </w:rPr>
        <w:t>video in the recruitment process effectively.</w:t>
      </w:r>
    </w:p>
    <w:p w14:paraId="4F3DCCC2" w14:textId="77777777" w:rsidR="004F5460" w:rsidRPr="00303836" w:rsidRDefault="004F5460" w:rsidP="004F5460">
      <w:pPr>
        <w:spacing w:before="450" w:after="150" w:line="276" w:lineRule="auto"/>
        <w:outlineLvl w:val="1"/>
        <w:rPr>
          <w:rFonts w:ascii="Arial" w:eastAsia="Times New Roman" w:hAnsi="Arial" w:cs="Arial"/>
          <w:b/>
          <w:sz w:val="28"/>
          <w:szCs w:val="28"/>
          <w:lang w:eastAsia="en-GB"/>
        </w:rPr>
      </w:pPr>
      <w:r w:rsidRPr="00303836">
        <w:rPr>
          <w:rFonts w:ascii="Arial" w:eastAsia="Times New Roman" w:hAnsi="Arial" w:cs="Arial"/>
          <w:b/>
          <w:sz w:val="28"/>
          <w:szCs w:val="28"/>
          <w:lang w:eastAsia="en-GB"/>
        </w:rPr>
        <w:t>Choose Your Technology</w:t>
      </w:r>
    </w:p>
    <w:p w14:paraId="5178D9AA" w14:textId="671C9E72" w:rsidR="008630E8" w:rsidRDefault="004F5460" w:rsidP="004F5460">
      <w:pPr>
        <w:spacing w:after="150"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Decide well in advance which system you will use</w:t>
      </w:r>
      <w:r w:rsidR="009751B8">
        <w:rPr>
          <w:rFonts w:ascii="Arial" w:eastAsia="Times New Roman" w:hAnsi="Arial" w:cs="Arial"/>
          <w:sz w:val="24"/>
          <w:szCs w:val="24"/>
          <w:lang w:eastAsia="en-GB"/>
        </w:rPr>
        <w:t xml:space="preserve"> and then check that it is a platform which has been approved of by your PCN – Microsoft Office Teams has been adopted as the default platform by many NHS organisations</w:t>
      </w:r>
      <w:r w:rsidRPr="00303836">
        <w:rPr>
          <w:rFonts w:ascii="Arial" w:eastAsia="Times New Roman" w:hAnsi="Arial" w:cs="Arial"/>
          <w:sz w:val="24"/>
          <w:szCs w:val="24"/>
          <w:lang w:eastAsia="en-GB"/>
        </w:rPr>
        <w:t xml:space="preserve">. Test </w:t>
      </w:r>
      <w:r w:rsidR="005F6E17" w:rsidRPr="00303836">
        <w:rPr>
          <w:rFonts w:ascii="Arial" w:eastAsia="Times New Roman" w:hAnsi="Arial" w:cs="Arial"/>
          <w:sz w:val="24"/>
          <w:szCs w:val="24"/>
          <w:lang w:eastAsia="en-GB"/>
        </w:rPr>
        <w:t>it and</w:t>
      </w:r>
      <w:r w:rsidRPr="00303836">
        <w:rPr>
          <w:rFonts w:ascii="Arial" w:eastAsia="Times New Roman" w:hAnsi="Arial" w:cs="Arial"/>
          <w:sz w:val="24"/>
          <w:szCs w:val="24"/>
          <w:lang w:eastAsia="en-GB"/>
        </w:rPr>
        <w:t xml:space="preserve"> communicate this to candidates as soon as you can. Most people will know Skype, FaceTime or Zoom, but if you use a less popular service, you run the risk that the applicant will not be able to use it, or they will be delayed in getting up and running. That could put your call off to a shaky start.  Zoom has lifted some restrictions from their freemium version and other companies are following suit, so make sure to check whether your favourite service has been made available for free.</w:t>
      </w:r>
      <w:r>
        <w:rPr>
          <w:rFonts w:ascii="Arial" w:eastAsia="Times New Roman" w:hAnsi="Arial" w:cs="Arial"/>
          <w:sz w:val="24"/>
          <w:szCs w:val="24"/>
          <w:lang w:eastAsia="en-GB"/>
        </w:rPr>
        <w:t xml:space="preserve">  Microsoft Office Teams is increasingly being used by a wide range of organisations and can be accessed by members of the public to keep in touch with family and friends - </w:t>
      </w:r>
      <w:hyperlink r:id="rId7" w:history="1">
        <w:r w:rsidRPr="00F62FDC">
          <w:rPr>
            <w:rStyle w:val="Hyperlink"/>
            <w:rFonts w:ascii="Arial" w:eastAsia="Times New Roman" w:hAnsi="Arial" w:cs="Arial"/>
            <w:sz w:val="24"/>
            <w:szCs w:val="24"/>
            <w:lang w:eastAsia="en-GB"/>
          </w:rPr>
          <w:t>https://www.microsoft.com/en-us/microsoft-365/microsoft-teams/teams-for-home</w:t>
        </w:r>
      </w:hyperlink>
      <w:r>
        <w:rPr>
          <w:rFonts w:ascii="Arial" w:eastAsia="Times New Roman" w:hAnsi="Arial" w:cs="Arial"/>
          <w:sz w:val="24"/>
          <w:szCs w:val="24"/>
          <w:lang w:eastAsia="en-GB"/>
        </w:rPr>
        <w:t xml:space="preserve">.  </w:t>
      </w:r>
    </w:p>
    <w:p w14:paraId="5E8FD215" w14:textId="4CD92D6F" w:rsidR="002F307A" w:rsidRDefault="004F5460" w:rsidP="004F5460">
      <w:pPr>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Whatever is your preferred platform, ensure that this is communicated to your candidate when you confirm their interview slot and consider whether to provide some basic instructions about how it will be used for the purposes of the interview.  An additional resource </w:t>
      </w:r>
      <w:r w:rsidR="005F6E17">
        <w:rPr>
          <w:rFonts w:ascii="Arial" w:eastAsia="Times New Roman" w:hAnsi="Arial" w:cs="Arial"/>
          <w:sz w:val="24"/>
          <w:szCs w:val="24"/>
          <w:lang w:eastAsia="en-GB"/>
        </w:rPr>
        <w:t xml:space="preserve">for you to send to your interviewees has also been created in respect of using Microsoft Teams which </w:t>
      </w:r>
      <w:r>
        <w:rPr>
          <w:rFonts w:ascii="Arial" w:eastAsia="Times New Roman" w:hAnsi="Arial" w:cs="Arial"/>
          <w:sz w:val="24"/>
          <w:szCs w:val="24"/>
          <w:lang w:eastAsia="en-GB"/>
        </w:rPr>
        <w:t>can be found here –</w:t>
      </w:r>
      <w:r w:rsidR="002F307A">
        <w:rPr>
          <w:rFonts w:ascii="Arial" w:eastAsia="Times New Roman" w:hAnsi="Arial" w:cs="Arial"/>
          <w:sz w:val="24"/>
          <w:szCs w:val="24"/>
          <w:lang w:eastAsia="en-GB"/>
        </w:rPr>
        <w:t xml:space="preserve"> </w:t>
      </w:r>
      <w:hyperlink r:id="rId8" w:history="1">
        <w:r w:rsidR="002F307A" w:rsidRPr="00FF3E2E">
          <w:rPr>
            <w:rStyle w:val="Hyperlink"/>
            <w:rFonts w:ascii="Arial" w:eastAsia="Times New Roman" w:hAnsi="Arial" w:cs="Arial"/>
            <w:sz w:val="24"/>
            <w:szCs w:val="24"/>
            <w:lang w:eastAsia="en-GB"/>
          </w:rPr>
          <w:t>https://primarycaredorset.co.uk/wp-content/uploads/2020/09/ARRS-Recruitment-Interviewing-using-Virtual-Platforms-Candidate.docx</w:t>
        </w:r>
      </w:hyperlink>
    </w:p>
    <w:p w14:paraId="3D6E7DBF" w14:textId="77777777" w:rsidR="004F5460" w:rsidRPr="00303836" w:rsidRDefault="004F5460" w:rsidP="004F5460">
      <w:pPr>
        <w:spacing w:before="450" w:after="150" w:line="276" w:lineRule="auto"/>
        <w:outlineLvl w:val="1"/>
        <w:rPr>
          <w:rFonts w:ascii="Arial" w:eastAsia="Times New Roman" w:hAnsi="Arial" w:cs="Arial"/>
          <w:b/>
          <w:sz w:val="28"/>
          <w:szCs w:val="28"/>
          <w:lang w:eastAsia="en-GB"/>
        </w:rPr>
      </w:pPr>
      <w:bookmarkStart w:id="0" w:name="_GoBack"/>
      <w:bookmarkEnd w:id="0"/>
      <w:r w:rsidRPr="00303836">
        <w:rPr>
          <w:rFonts w:ascii="Arial" w:eastAsia="Times New Roman" w:hAnsi="Arial" w:cs="Arial"/>
          <w:b/>
          <w:sz w:val="28"/>
          <w:szCs w:val="28"/>
          <w:lang w:eastAsia="en-GB"/>
        </w:rPr>
        <w:t>Set the Scene</w:t>
      </w:r>
    </w:p>
    <w:p w14:paraId="52DAD004" w14:textId="77777777" w:rsidR="004F5460" w:rsidRPr="00303836"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Many of the same tips apply to video interviews as for video conferencing from home </w:t>
      </w:r>
    </w:p>
    <w:p w14:paraId="2F6B1C2B" w14:textId="022AD1B5" w:rsidR="004F5460"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Use a webcam if </w:t>
      </w:r>
      <w:r w:rsidR="005F6E17" w:rsidRPr="00303836">
        <w:rPr>
          <w:rFonts w:ascii="Arial" w:eastAsia="Times New Roman" w:hAnsi="Arial" w:cs="Arial"/>
          <w:sz w:val="24"/>
          <w:szCs w:val="24"/>
          <w:lang w:eastAsia="en-GB"/>
        </w:rPr>
        <w:t>possible or</w:t>
      </w:r>
      <w:r w:rsidRPr="00303836">
        <w:rPr>
          <w:rFonts w:ascii="Arial" w:eastAsia="Times New Roman" w:hAnsi="Arial" w:cs="Arial"/>
          <w:sz w:val="24"/>
          <w:szCs w:val="24"/>
          <w:lang w:eastAsia="en-GB"/>
        </w:rPr>
        <w:t xml:space="preserve"> raise your laptop so the camera is level with your eyes</w:t>
      </w:r>
      <w:r>
        <w:rPr>
          <w:rFonts w:ascii="Arial" w:eastAsia="Times New Roman" w:hAnsi="Arial" w:cs="Arial"/>
          <w:sz w:val="24"/>
          <w:szCs w:val="24"/>
          <w:lang w:eastAsia="en-GB"/>
        </w:rPr>
        <w:t xml:space="preserve"> (if homeworking books, cushions or pillows can be useful to rest it on to increase height)</w:t>
      </w:r>
      <w:r w:rsidRPr="00303836">
        <w:rPr>
          <w:rFonts w:ascii="Arial" w:eastAsia="Times New Roman" w:hAnsi="Arial" w:cs="Arial"/>
          <w:sz w:val="24"/>
          <w:szCs w:val="24"/>
          <w:lang w:eastAsia="en-GB"/>
        </w:rPr>
        <w:t>.</w:t>
      </w:r>
    </w:p>
    <w:p w14:paraId="3B247AFB" w14:textId="5601BBAD" w:rsidR="004F5460"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lastRenderedPageBreak/>
        <w:t xml:space="preserve">Keep your face </w:t>
      </w:r>
      <w:r w:rsidR="005F6E17" w:rsidRPr="00303836">
        <w:rPr>
          <w:rFonts w:ascii="Arial" w:eastAsia="Times New Roman" w:hAnsi="Arial" w:cs="Arial"/>
          <w:sz w:val="24"/>
          <w:szCs w:val="24"/>
          <w:lang w:eastAsia="en-GB"/>
        </w:rPr>
        <w:t>well-lit</w:t>
      </w:r>
      <w:r w:rsidRPr="00303836">
        <w:rPr>
          <w:rFonts w:ascii="Arial" w:eastAsia="Times New Roman" w:hAnsi="Arial" w:cs="Arial"/>
          <w:sz w:val="24"/>
          <w:szCs w:val="24"/>
          <w:lang w:eastAsia="en-GB"/>
        </w:rPr>
        <w:t xml:space="preserve"> from the front. Don’t be a scary silhouette, but don’t be so brightly lit you are ‘washed out’. </w:t>
      </w:r>
      <w:r>
        <w:rPr>
          <w:rFonts w:ascii="Arial" w:eastAsia="Times New Roman" w:hAnsi="Arial" w:cs="Arial"/>
          <w:sz w:val="24"/>
          <w:szCs w:val="24"/>
          <w:lang w:eastAsia="en-GB"/>
        </w:rPr>
        <w:t>Adjust laptop positioning to achieve the best lighting, close blinds or curtains in needed and don’t forget to t</w:t>
      </w:r>
      <w:r w:rsidRPr="00303836">
        <w:rPr>
          <w:rFonts w:ascii="Arial" w:eastAsia="Times New Roman" w:hAnsi="Arial" w:cs="Arial"/>
          <w:sz w:val="24"/>
          <w:szCs w:val="24"/>
          <w:lang w:eastAsia="en-GB"/>
        </w:rPr>
        <w:t>est how your set up looks</w:t>
      </w:r>
      <w:r>
        <w:rPr>
          <w:rFonts w:ascii="Arial" w:eastAsia="Times New Roman" w:hAnsi="Arial" w:cs="Arial"/>
          <w:sz w:val="24"/>
          <w:szCs w:val="24"/>
          <w:lang w:eastAsia="en-GB"/>
        </w:rPr>
        <w:t xml:space="preserve"> when you activate the video feed</w:t>
      </w:r>
      <w:r w:rsidRPr="00303836">
        <w:rPr>
          <w:rFonts w:ascii="Arial" w:eastAsia="Times New Roman" w:hAnsi="Arial" w:cs="Arial"/>
          <w:sz w:val="24"/>
          <w:szCs w:val="24"/>
          <w:lang w:eastAsia="en-GB"/>
        </w:rPr>
        <w:t>.</w:t>
      </w:r>
    </w:p>
    <w:p w14:paraId="018ED577" w14:textId="77777777" w:rsidR="004F5460" w:rsidRPr="00303836"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A headset gives better sound quality than most built-in microphones and speakers.</w:t>
      </w:r>
    </w:p>
    <w:p w14:paraId="5F9FE762" w14:textId="60C301A6" w:rsidR="004F5460" w:rsidRPr="00303836"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Consider what’s visible in your background, keep it professional, but interesting. Try to avoid a totally blank wall behind you</w:t>
      </w:r>
      <w:r>
        <w:rPr>
          <w:rFonts w:ascii="Arial" w:eastAsia="Times New Roman" w:hAnsi="Arial" w:cs="Arial"/>
          <w:sz w:val="24"/>
          <w:szCs w:val="24"/>
          <w:lang w:eastAsia="en-GB"/>
        </w:rPr>
        <w:t xml:space="preserve"> if possible</w:t>
      </w:r>
      <w:r w:rsidRPr="00303836">
        <w:rPr>
          <w:rFonts w:ascii="Arial" w:eastAsia="Times New Roman" w:hAnsi="Arial" w:cs="Arial"/>
          <w:sz w:val="24"/>
          <w:szCs w:val="24"/>
          <w:lang w:eastAsia="en-GB"/>
        </w:rPr>
        <w:t>.</w:t>
      </w:r>
      <w:r w:rsidR="003B2571">
        <w:rPr>
          <w:rFonts w:ascii="Arial" w:eastAsia="Times New Roman" w:hAnsi="Arial" w:cs="Arial"/>
          <w:sz w:val="24"/>
          <w:szCs w:val="24"/>
          <w:lang w:eastAsia="en-GB"/>
        </w:rPr>
        <w:t xml:space="preserve">  Although</w:t>
      </w:r>
      <w:r w:rsidR="008630E8">
        <w:rPr>
          <w:rFonts w:ascii="Arial" w:eastAsia="Times New Roman" w:hAnsi="Arial" w:cs="Arial"/>
          <w:sz w:val="24"/>
          <w:szCs w:val="24"/>
          <w:lang w:eastAsia="en-GB"/>
        </w:rPr>
        <w:t xml:space="preserve"> </w:t>
      </w:r>
      <w:r w:rsidR="003B2571">
        <w:rPr>
          <w:rFonts w:ascii="Arial" w:eastAsia="Times New Roman" w:hAnsi="Arial" w:cs="Arial"/>
          <w:sz w:val="24"/>
          <w:szCs w:val="24"/>
          <w:lang w:eastAsia="en-GB"/>
        </w:rPr>
        <w:t>not recommended, if you opt to select any available backgrounds instead, ensure that it is an appropriate image and not too distracting for the candidate.</w:t>
      </w:r>
    </w:p>
    <w:p w14:paraId="147C7A70" w14:textId="2234EC31" w:rsidR="004F5460" w:rsidRPr="00303836"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Wear what you would typically wear when interviewing. If that’s dress down, fine. If it’s a suit and </w:t>
      </w:r>
      <w:r w:rsidR="005F6E17" w:rsidRPr="00303836">
        <w:rPr>
          <w:rFonts w:ascii="Arial" w:eastAsia="Times New Roman" w:hAnsi="Arial" w:cs="Arial"/>
          <w:sz w:val="24"/>
          <w:szCs w:val="24"/>
          <w:lang w:eastAsia="en-GB"/>
        </w:rPr>
        <w:t>tie,</w:t>
      </w:r>
      <w:r w:rsidRPr="00303836">
        <w:rPr>
          <w:rFonts w:ascii="Arial" w:eastAsia="Times New Roman" w:hAnsi="Arial" w:cs="Arial"/>
          <w:sz w:val="24"/>
          <w:szCs w:val="24"/>
          <w:lang w:eastAsia="en-GB"/>
        </w:rPr>
        <w:t xml:space="preserve"> </w:t>
      </w:r>
      <w:r>
        <w:rPr>
          <w:rFonts w:ascii="Arial" w:eastAsia="Times New Roman" w:hAnsi="Arial" w:cs="Arial"/>
          <w:sz w:val="24"/>
          <w:szCs w:val="24"/>
          <w:lang w:eastAsia="en-GB"/>
        </w:rPr>
        <w:t>then</w:t>
      </w:r>
      <w:r w:rsidRPr="00303836">
        <w:rPr>
          <w:rFonts w:ascii="Arial" w:eastAsia="Times New Roman" w:hAnsi="Arial" w:cs="Arial"/>
          <w:sz w:val="24"/>
          <w:szCs w:val="24"/>
          <w:lang w:eastAsia="en-GB"/>
        </w:rPr>
        <w:t xml:space="preserve"> still make the effort.</w:t>
      </w:r>
    </w:p>
    <w:p w14:paraId="0671E5D8" w14:textId="07A93A36" w:rsidR="004F5460" w:rsidRPr="00303836"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Using an ethernet cable can be faster and more robust than </w:t>
      </w:r>
      <w:r w:rsidR="005F6E17" w:rsidRPr="00303836">
        <w:rPr>
          <w:rFonts w:ascii="Arial" w:eastAsia="Times New Roman" w:hAnsi="Arial" w:cs="Arial"/>
          <w:sz w:val="24"/>
          <w:szCs w:val="24"/>
          <w:lang w:eastAsia="en-GB"/>
        </w:rPr>
        <w:t>WIFI</w:t>
      </w:r>
      <w:r w:rsidRPr="00303836">
        <w:rPr>
          <w:rFonts w:ascii="Arial" w:eastAsia="Times New Roman" w:hAnsi="Arial" w:cs="Arial"/>
          <w:sz w:val="24"/>
          <w:szCs w:val="24"/>
          <w:lang w:eastAsia="en-GB"/>
        </w:rPr>
        <w:t xml:space="preserve"> – and make sure your laptop is plugged in</w:t>
      </w:r>
      <w:r>
        <w:rPr>
          <w:rFonts w:ascii="Arial" w:eastAsia="Times New Roman" w:hAnsi="Arial" w:cs="Arial"/>
          <w:sz w:val="24"/>
          <w:szCs w:val="24"/>
          <w:lang w:eastAsia="en-GB"/>
        </w:rPr>
        <w:t xml:space="preserve"> even if your battery is fully charged</w:t>
      </w:r>
      <w:r w:rsidRPr="00303836">
        <w:rPr>
          <w:rFonts w:ascii="Arial" w:eastAsia="Times New Roman" w:hAnsi="Arial" w:cs="Arial"/>
          <w:sz w:val="24"/>
          <w:szCs w:val="24"/>
          <w:lang w:eastAsia="en-GB"/>
        </w:rPr>
        <w:t>!</w:t>
      </w:r>
    </w:p>
    <w:p w14:paraId="5A8B4A10" w14:textId="77777777" w:rsidR="004F5460" w:rsidRPr="00303836" w:rsidRDefault="004F5460" w:rsidP="003B2571">
      <w:pPr>
        <w:numPr>
          <w:ilvl w:val="0"/>
          <w:numId w:val="9"/>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And, as a general rule, if interviewing from home</w:t>
      </w:r>
      <w:r>
        <w:rPr>
          <w:rFonts w:ascii="Arial" w:eastAsia="Times New Roman" w:hAnsi="Arial" w:cs="Arial"/>
          <w:sz w:val="24"/>
          <w:szCs w:val="24"/>
          <w:lang w:eastAsia="en-GB"/>
        </w:rPr>
        <w:t xml:space="preserve"> try to ensure that you have taken steps to ensure that you won’t be interrupted by s</w:t>
      </w:r>
      <w:r w:rsidRPr="00303836">
        <w:rPr>
          <w:rFonts w:ascii="Arial" w:eastAsia="Times New Roman" w:hAnsi="Arial" w:cs="Arial"/>
          <w:sz w:val="24"/>
          <w:szCs w:val="24"/>
          <w:lang w:eastAsia="en-GB"/>
        </w:rPr>
        <w:t>mall children or pets.</w:t>
      </w:r>
    </w:p>
    <w:p w14:paraId="2CA5234D" w14:textId="77777777" w:rsidR="004F5460" w:rsidRPr="009751B8" w:rsidRDefault="004F5460" w:rsidP="004F5460">
      <w:pPr>
        <w:spacing w:before="450" w:after="150" w:line="276" w:lineRule="auto"/>
        <w:outlineLvl w:val="1"/>
        <w:rPr>
          <w:rFonts w:ascii="Arial" w:eastAsia="Times New Roman" w:hAnsi="Arial" w:cs="Arial"/>
          <w:b/>
          <w:sz w:val="27"/>
          <w:szCs w:val="27"/>
          <w:lang w:eastAsia="en-GB"/>
        </w:rPr>
      </w:pPr>
      <w:r w:rsidRPr="009751B8">
        <w:rPr>
          <w:rFonts w:ascii="Arial" w:eastAsia="Times New Roman" w:hAnsi="Arial" w:cs="Arial"/>
          <w:b/>
          <w:sz w:val="27"/>
          <w:szCs w:val="27"/>
          <w:lang w:eastAsia="en-GB"/>
        </w:rPr>
        <w:t>Be Prepared</w:t>
      </w:r>
    </w:p>
    <w:p w14:paraId="5648127E" w14:textId="5DFD4DE1" w:rsidR="004F5460" w:rsidRPr="00303836" w:rsidRDefault="004F5460" w:rsidP="003B2571">
      <w:pPr>
        <w:spacing w:after="150"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Be just as professional and prepared as you would in person. Always know which candidate is on the other side of the screen! Read any application form, cover letter or CV well before the interview. It can be tempting to scan the CV during the </w:t>
      </w:r>
      <w:r w:rsidR="005F6E17" w:rsidRPr="00303836">
        <w:rPr>
          <w:rFonts w:ascii="Arial" w:eastAsia="Times New Roman" w:hAnsi="Arial" w:cs="Arial"/>
          <w:sz w:val="24"/>
          <w:szCs w:val="24"/>
          <w:lang w:eastAsia="en-GB"/>
        </w:rPr>
        <w:t>call but</w:t>
      </w:r>
      <w:r w:rsidRPr="00303836">
        <w:rPr>
          <w:rFonts w:ascii="Arial" w:eastAsia="Times New Roman" w:hAnsi="Arial" w:cs="Arial"/>
          <w:sz w:val="24"/>
          <w:szCs w:val="24"/>
          <w:lang w:eastAsia="en-GB"/>
        </w:rPr>
        <w:t xml:space="preserve"> bear in mind the applicant on the other side of the screen can also see you. Have their phone number and email handy in case of any technical difficulties.</w:t>
      </w:r>
    </w:p>
    <w:p w14:paraId="25FA5D97" w14:textId="21E6382E" w:rsidR="004F5460" w:rsidRPr="00303836" w:rsidRDefault="004F5460" w:rsidP="003B2571">
      <w:pPr>
        <w:spacing w:after="150"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For many applicants, an interview is already very stressful. If they also have to conduct the conversation in a way that is unfamiliar, they could be more nervous than usual. Keep the beginning light-hearted</w:t>
      </w:r>
      <w:r>
        <w:rPr>
          <w:rFonts w:ascii="Arial" w:eastAsia="Times New Roman" w:hAnsi="Arial" w:cs="Arial"/>
          <w:sz w:val="24"/>
          <w:szCs w:val="24"/>
          <w:lang w:eastAsia="en-GB"/>
        </w:rPr>
        <w:t xml:space="preserve"> to help settle them so they can give the best account of themselves during the process.</w:t>
      </w:r>
      <w:r w:rsidRPr="00303836">
        <w:rPr>
          <w:rFonts w:ascii="Arial" w:eastAsia="Times New Roman" w:hAnsi="Arial" w:cs="Arial"/>
          <w:sz w:val="24"/>
          <w:szCs w:val="24"/>
          <w:lang w:eastAsia="en-GB"/>
        </w:rPr>
        <w:t xml:space="preserve"> Explain that you recognise things are different from what was planned, set them at ease with some small-talk and don’t start asking the most difficult questions right away.</w:t>
      </w:r>
      <w:r w:rsidR="004C17D3">
        <w:rPr>
          <w:rFonts w:ascii="Arial" w:eastAsia="Times New Roman" w:hAnsi="Arial" w:cs="Arial"/>
          <w:sz w:val="24"/>
          <w:szCs w:val="24"/>
          <w:lang w:eastAsia="en-GB"/>
        </w:rPr>
        <w:t xml:space="preserve">  Remember to offer to repeat any questions if needed which will also help the candidate to compose their frame of mind.</w:t>
      </w:r>
    </w:p>
    <w:p w14:paraId="10E54053" w14:textId="77777777" w:rsidR="004F5460" w:rsidRPr="009751B8" w:rsidRDefault="004F5460" w:rsidP="004F5460">
      <w:pPr>
        <w:spacing w:before="450" w:after="150" w:line="276" w:lineRule="auto"/>
        <w:outlineLvl w:val="1"/>
        <w:rPr>
          <w:rFonts w:ascii="Arial" w:eastAsia="Times New Roman" w:hAnsi="Arial" w:cs="Arial"/>
          <w:b/>
          <w:sz w:val="27"/>
          <w:szCs w:val="27"/>
          <w:lang w:eastAsia="en-GB"/>
        </w:rPr>
      </w:pPr>
      <w:r w:rsidRPr="009751B8">
        <w:rPr>
          <w:rFonts w:ascii="Arial" w:eastAsia="Times New Roman" w:hAnsi="Arial" w:cs="Arial"/>
          <w:b/>
          <w:sz w:val="27"/>
          <w:szCs w:val="27"/>
          <w:lang w:eastAsia="en-GB"/>
        </w:rPr>
        <w:t>Three’s a Crowd</w:t>
      </w:r>
    </w:p>
    <w:p w14:paraId="6708E970" w14:textId="77777777" w:rsidR="001703CF" w:rsidRDefault="004F5460" w:rsidP="003B2571">
      <w:pPr>
        <w:spacing w:after="150"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With video, </w:t>
      </w:r>
      <w:r>
        <w:rPr>
          <w:rFonts w:ascii="Arial" w:eastAsia="Times New Roman" w:hAnsi="Arial" w:cs="Arial"/>
          <w:sz w:val="24"/>
          <w:szCs w:val="24"/>
          <w:lang w:eastAsia="en-GB"/>
        </w:rPr>
        <w:t>if</w:t>
      </w:r>
      <w:r w:rsidRPr="00303836">
        <w:rPr>
          <w:rFonts w:ascii="Arial" w:eastAsia="Times New Roman" w:hAnsi="Arial" w:cs="Arial"/>
          <w:sz w:val="24"/>
          <w:szCs w:val="24"/>
          <w:lang w:eastAsia="en-GB"/>
        </w:rPr>
        <w:t xml:space="preserve"> you have decided on a panel interview, rehearse with your colleagues ground rules like being on mute when not speaking, and warn the candidate in advance that it will be a panel interview.</w:t>
      </w:r>
      <w:r>
        <w:rPr>
          <w:rFonts w:ascii="Arial" w:eastAsia="Times New Roman" w:hAnsi="Arial" w:cs="Arial"/>
          <w:sz w:val="24"/>
          <w:szCs w:val="24"/>
          <w:lang w:eastAsia="en-GB"/>
        </w:rPr>
        <w:t xml:space="preserve">  </w:t>
      </w:r>
      <w:r w:rsidR="004C17D3">
        <w:rPr>
          <w:rFonts w:ascii="Arial" w:eastAsia="Times New Roman" w:hAnsi="Arial" w:cs="Arial"/>
          <w:sz w:val="24"/>
          <w:szCs w:val="24"/>
          <w:lang w:eastAsia="en-GB"/>
        </w:rPr>
        <w:t xml:space="preserve">If you are using features you haven’t used before, have a </w:t>
      </w:r>
      <w:r w:rsidR="005F6E17">
        <w:rPr>
          <w:rFonts w:ascii="Arial" w:eastAsia="Times New Roman" w:hAnsi="Arial" w:cs="Arial"/>
          <w:sz w:val="24"/>
          <w:szCs w:val="24"/>
          <w:lang w:eastAsia="en-GB"/>
        </w:rPr>
        <w:t>rehearsal</w:t>
      </w:r>
      <w:r w:rsidR="004C17D3">
        <w:rPr>
          <w:rFonts w:ascii="Arial" w:eastAsia="Times New Roman" w:hAnsi="Arial" w:cs="Arial"/>
          <w:sz w:val="24"/>
          <w:szCs w:val="24"/>
          <w:lang w:eastAsia="en-GB"/>
        </w:rPr>
        <w:t xml:space="preserve"> with a colleague before the actual interview.  Use the skills of other panel members for certain elements </w:t>
      </w:r>
      <w:r w:rsidR="005F6E17">
        <w:rPr>
          <w:rFonts w:ascii="Arial" w:eastAsia="Times New Roman" w:hAnsi="Arial" w:cs="Arial"/>
          <w:sz w:val="24"/>
          <w:szCs w:val="24"/>
          <w:lang w:eastAsia="en-GB"/>
        </w:rPr>
        <w:t>i.e.</w:t>
      </w:r>
      <w:r w:rsidR="004C17D3">
        <w:rPr>
          <w:rFonts w:ascii="Arial" w:eastAsia="Times New Roman" w:hAnsi="Arial" w:cs="Arial"/>
          <w:sz w:val="24"/>
          <w:szCs w:val="24"/>
          <w:lang w:eastAsia="en-GB"/>
        </w:rPr>
        <w:t xml:space="preserve"> sharing screens in Microsoft Teams </w:t>
      </w:r>
    </w:p>
    <w:p w14:paraId="2E8CD9D8" w14:textId="77777777" w:rsidR="001703CF" w:rsidRDefault="001703CF" w:rsidP="003B2571">
      <w:pPr>
        <w:spacing w:after="150" w:line="276" w:lineRule="auto"/>
        <w:jc w:val="both"/>
        <w:rPr>
          <w:rFonts w:ascii="Arial" w:eastAsia="Times New Roman" w:hAnsi="Arial" w:cs="Arial"/>
          <w:sz w:val="24"/>
          <w:szCs w:val="24"/>
          <w:lang w:eastAsia="en-GB"/>
        </w:rPr>
      </w:pPr>
    </w:p>
    <w:p w14:paraId="45E17B28" w14:textId="5BF058D5" w:rsidR="004F5460" w:rsidRDefault="004C17D3" w:rsidP="003B2571">
      <w:pPr>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for PowerPoint presentations but be mindful that you should still have some understanding of how to do it yourself in case, for any reason, they are unable to fully participate in the interview </w:t>
      </w:r>
      <w:r w:rsidR="005F6E17">
        <w:rPr>
          <w:rFonts w:ascii="Arial" w:eastAsia="Times New Roman" w:hAnsi="Arial" w:cs="Arial"/>
          <w:sz w:val="24"/>
          <w:szCs w:val="24"/>
          <w:lang w:eastAsia="en-GB"/>
        </w:rPr>
        <w:t>i.e.</w:t>
      </w:r>
      <w:r>
        <w:rPr>
          <w:rFonts w:ascii="Arial" w:eastAsia="Times New Roman" w:hAnsi="Arial" w:cs="Arial"/>
          <w:sz w:val="24"/>
          <w:szCs w:val="24"/>
          <w:lang w:eastAsia="en-GB"/>
        </w:rPr>
        <w:t xml:space="preserve"> poor connectivity. </w:t>
      </w:r>
      <w:r w:rsidR="004F5460">
        <w:rPr>
          <w:rFonts w:ascii="Arial" w:eastAsia="Times New Roman" w:hAnsi="Arial" w:cs="Arial"/>
          <w:sz w:val="24"/>
          <w:szCs w:val="24"/>
          <w:lang w:eastAsia="en-GB"/>
        </w:rPr>
        <w:t>Still run through the usual housekeeping elements – explain the format of the interview, that you may be taking notes</w:t>
      </w:r>
      <w:r>
        <w:rPr>
          <w:rFonts w:ascii="Arial" w:eastAsia="Times New Roman" w:hAnsi="Arial" w:cs="Arial"/>
          <w:sz w:val="24"/>
          <w:szCs w:val="24"/>
          <w:lang w:eastAsia="en-GB"/>
        </w:rPr>
        <w:t>.  If the panel members are not sharing the same laptop but are connecting to the call from different locations, run through what will happen if they have connectivity or technical issues – have a “Plan B” as to how you will respond to that scenario should it occur so that it isn’t off-putting for the candidate.</w:t>
      </w:r>
    </w:p>
    <w:p w14:paraId="763E808C" w14:textId="77777777" w:rsidR="004F5460" w:rsidRPr="009751B8" w:rsidRDefault="004F5460" w:rsidP="004F5460">
      <w:pPr>
        <w:spacing w:before="450" w:after="150" w:line="276" w:lineRule="auto"/>
        <w:outlineLvl w:val="1"/>
        <w:rPr>
          <w:rFonts w:ascii="Arial" w:eastAsia="Times New Roman" w:hAnsi="Arial" w:cs="Arial"/>
          <w:b/>
          <w:sz w:val="27"/>
          <w:szCs w:val="27"/>
          <w:lang w:eastAsia="en-GB"/>
        </w:rPr>
      </w:pPr>
      <w:r w:rsidRPr="009751B8">
        <w:rPr>
          <w:rFonts w:ascii="Arial" w:eastAsia="Times New Roman" w:hAnsi="Arial" w:cs="Arial"/>
          <w:b/>
          <w:sz w:val="27"/>
          <w:szCs w:val="27"/>
          <w:lang w:eastAsia="en-GB"/>
        </w:rPr>
        <w:t>Is Video Interviewing… Better?</w:t>
      </w:r>
    </w:p>
    <w:p w14:paraId="56D684F3" w14:textId="77777777" w:rsidR="004F5460" w:rsidRPr="00303836" w:rsidRDefault="004F5460" w:rsidP="003B2571">
      <w:pPr>
        <w:spacing w:after="150"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Video should not be seen as a poor substitute for face to face interviews. It has several advantages. Think how you can use the technology and what video can potentially do better.</w:t>
      </w:r>
    </w:p>
    <w:p w14:paraId="7EB7557C" w14:textId="77777777" w:rsidR="004F5460" w:rsidRPr="00303836" w:rsidRDefault="004F5460" w:rsidP="003B2571">
      <w:pPr>
        <w:numPr>
          <w:ilvl w:val="0"/>
          <w:numId w:val="10"/>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If the candidate is making a presentation, passing control to them to present online may be a more realistic assessment for the actual role than an in person talk.</w:t>
      </w:r>
      <w:r>
        <w:rPr>
          <w:rFonts w:ascii="Arial" w:eastAsia="Times New Roman" w:hAnsi="Arial" w:cs="Arial"/>
          <w:sz w:val="24"/>
          <w:szCs w:val="24"/>
          <w:lang w:eastAsia="en-GB"/>
        </w:rPr>
        <w:t xml:space="preserve"> However, be aware that if they do not have any experience of remote presentation or using platforms such as Microsoft Office then they will be disadvantaged against other candidates who have more experience in virtual presentations. You will need to decide whether you ask them to submit their presentation prior to the interview for you to control while they “speak” to the slides.  This will have the advantage of all candidates being assessed from the same baseline and providing equal opportunity for all.</w:t>
      </w:r>
    </w:p>
    <w:p w14:paraId="5A5775E0" w14:textId="77777777" w:rsidR="004F5460" w:rsidRPr="00303836" w:rsidRDefault="004F5460" w:rsidP="003B2571">
      <w:pPr>
        <w:numPr>
          <w:ilvl w:val="0"/>
          <w:numId w:val="10"/>
        </w:numPr>
        <w:spacing w:before="100" w:beforeAutospacing="1" w:after="100" w:afterAutospacing="1"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Video interviewing can make it easier for candidates with disabilities to attend and shine at interviews, as well as for remote stakeholders to be part of the hiring process.</w:t>
      </w:r>
    </w:p>
    <w:p w14:paraId="6851E7B7" w14:textId="77777777" w:rsidR="004F5460" w:rsidRPr="00303836" w:rsidRDefault="004F5460" w:rsidP="003B2571">
      <w:pPr>
        <w:numPr>
          <w:ilvl w:val="0"/>
          <w:numId w:val="10"/>
        </w:numPr>
        <w:spacing w:before="100" w:beforeAutospacing="1" w:after="100" w:afterAutospacing="1"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Given the e</w:t>
      </w:r>
      <w:r w:rsidRPr="00303836">
        <w:rPr>
          <w:rFonts w:ascii="Arial" w:eastAsia="Times New Roman" w:hAnsi="Arial" w:cs="Arial"/>
          <w:sz w:val="24"/>
          <w:szCs w:val="24"/>
          <w:lang w:eastAsia="en-GB"/>
        </w:rPr>
        <w:t>xpected surge in home-working after Corona</w:t>
      </w:r>
      <w:r>
        <w:rPr>
          <w:rFonts w:ascii="Arial" w:eastAsia="Times New Roman" w:hAnsi="Arial" w:cs="Arial"/>
          <w:sz w:val="24"/>
          <w:szCs w:val="24"/>
          <w:lang w:eastAsia="en-GB"/>
        </w:rPr>
        <w:t xml:space="preserve"> and changed working practices to reflect the pandemic, r</w:t>
      </w:r>
      <w:r w:rsidRPr="00303836">
        <w:rPr>
          <w:rFonts w:ascii="Arial" w:eastAsia="Times New Roman" w:hAnsi="Arial" w:cs="Arial"/>
          <w:sz w:val="24"/>
          <w:szCs w:val="24"/>
          <w:lang w:eastAsia="en-GB"/>
        </w:rPr>
        <w:t>emote interviews may give a better feel for how remote workers will communicate and perform.</w:t>
      </w:r>
    </w:p>
    <w:p w14:paraId="2933536A" w14:textId="77777777" w:rsidR="004F5460" w:rsidRPr="009751B8" w:rsidRDefault="004F5460" w:rsidP="004F5460">
      <w:pPr>
        <w:spacing w:before="450" w:after="150" w:line="276" w:lineRule="auto"/>
        <w:outlineLvl w:val="1"/>
        <w:rPr>
          <w:rFonts w:ascii="Arial" w:eastAsia="Times New Roman" w:hAnsi="Arial" w:cs="Arial"/>
          <w:b/>
          <w:sz w:val="27"/>
          <w:szCs w:val="27"/>
          <w:lang w:eastAsia="en-GB"/>
        </w:rPr>
      </w:pPr>
      <w:r w:rsidRPr="009751B8">
        <w:rPr>
          <w:rFonts w:ascii="Arial" w:eastAsia="Times New Roman" w:hAnsi="Arial" w:cs="Arial"/>
          <w:b/>
          <w:sz w:val="27"/>
          <w:szCs w:val="27"/>
          <w:lang w:eastAsia="en-GB"/>
        </w:rPr>
        <w:t>Make Allowances</w:t>
      </w:r>
    </w:p>
    <w:p w14:paraId="3113CD9E" w14:textId="77777777" w:rsidR="004F5460" w:rsidRPr="00303836" w:rsidRDefault="004F5460" w:rsidP="003B2571">
      <w:pPr>
        <w:spacing w:after="150" w:line="276" w:lineRule="auto"/>
        <w:jc w:val="both"/>
        <w:rPr>
          <w:rFonts w:ascii="Arial" w:eastAsia="Times New Roman" w:hAnsi="Arial" w:cs="Arial"/>
          <w:sz w:val="24"/>
          <w:szCs w:val="24"/>
          <w:lang w:eastAsia="en-GB"/>
        </w:rPr>
      </w:pPr>
      <w:r w:rsidRPr="00303836">
        <w:rPr>
          <w:rFonts w:ascii="Arial" w:eastAsia="Times New Roman" w:hAnsi="Arial" w:cs="Arial"/>
          <w:sz w:val="24"/>
          <w:szCs w:val="24"/>
          <w:lang w:eastAsia="en-GB"/>
        </w:rPr>
        <w:t xml:space="preserve">Make allowances – for both yourself and the candidates. Some candidates will already be comfortable and familiar with video conferencing. If a candidate isn’t used to speaking on video, it can be intimidating. We are all working under certain restrictions – </w:t>
      </w:r>
      <w:r>
        <w:rPr>
          <w:rFonts w:ascii="Arial" w:eastAsia="Times New Roman" w:hAnsi="Arial" w:cs="Arial"/>
          <w:sz w:val="24"/>
          <w:szCs w:val="24"/>
          <w:lang w:eastAsia="en-GB"/>
        </w:rPr>
        <w:t>t</w:t>
      </w:r>
      <w:r w:rsidRPr="00303836">
        <w:rPr>
          <w:rFonts w:ascii="Arial" w:eastAsia="Times New Roman" w:hAnsi="Arial" w:cs="Arial"/>
          <w:sz w:val="24"/>
          <w:szCs w:val="24"/>
          <w:lang w:eastAsia="en-GB"/>
        </w:rPr>
        <w:t>hey may not have the ideal set up in terms of a quality camera or fast home laptop. They might be used to video chat on a phone or tablet.</w:t>
      </w:r>
    </w:p>
    <w:p w14:paraId="1BE17814" w14:textId="77777777" w:rsidR="001703CF" w:rsidRDefault="004F5460" w:rsidP="00E105B2">
      <w:pPr>
        <w:spacing w:after="15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 understanding that due to </w:t>
      </w:r>
      <w:r w:rsidRPr="00303836">
        <w:rPr>
          <w:rFonts w:ascii="Arial" w:eastAsia="Times New Roman" w:hAnsi="Arial" w:cs="Arial"/>
          <w:sz w:val="24"/>
          <w:szCs w:val="24"/>
          <w:lang w:eastAsia="en-GB"/>
        </w:rPr>
        <w:t>lock-down</w:t>
      </w:r>
      <w:r>
        <w:rPr>
          <w:rFonts w:ascii="Arial" w:eastAsia="Times New Roman" w:hAnsi="Arial" w:cs="Arial"/>
          <w:sz w:val="24"/>
          <w:szCs w:val="24"/>
          <w:lang w:eastAsia="en-GB"/>
        </w:rPr>
        <w:t xml:space="preserve"> and the devolvement of office working to a </w:t>
      </w:r>
    </w:p>
    <w:p w14:paraId="2860903F" w14:textId="77777777" w:rsidR="001703CF" w:rsidRDefault="001703CF" w:rsidP="00E105B2">
      <w:pPr>
        <w:spacing w:after="150" w:line="276" w:lineRule="auto"/>
        <w:jc w:val="both"/>
        <w:rPr>
          <w:rFonts w:ascii="Arial" w:eastAsia="Times New Roman" w:hAnsi="Arial" w:cs="Arial"/>
          <w:sz w:val="24"/>
          <w:szCs w:val="24"/>
          <w:lang w:eastAsia="en-GB"/>
        </w:rPr>
      </w:pPr>
    </w:p>
    <w:p w14:paraId="5BF8E82B" w14:textId="33C85B3A" w:rsidR="00990817" w:rsidRDefault="004F5460" w:rsidP="00E105B2">
      <w:pPr>
        <w:spacing w:after="150" w:line="276" w:lineRule="auto"/>
        <w:jc w:val="both"/>
      </w:pPr>
      <w:r>
        <w:rPr>
          <w:rFonts w:ascii="Arial" w:eastAsia="Times New Roman" w:hAnsi="Arial" w:cs="Arial"/>
          <w:sz w:val="24"/>
          <w:szCs w:val="24"/>
          <w:lang w:eastAsia="en-GB"/>
        </w:rPr>
        <w:lastRenderedPageBreak/>
        <w:t>home working environment</w:t>
      </w:r>
      <w:r w:rsidRPr="00303836">
        <w:rPr>
          <w:rFonts w:ascii="Arial" w:eastAsia="Times New Roman" w:hAnsi="Arial" w:cs="Arial"/>
          <w:sz w:val="24"/>
          <w:szCs w:val="24"/>
          <w:lang w:eastAsia="en-GB"/>
        </w:rPr>
        <w:t>, they may not have a dedicated home office space. If a child or pet walks into the background and interrupts – well, it can happen to the best of us when working from home and these are unusual times. Make light of it and keep them at their ease. Don’t count it as a black mark when it’s an opportunity to be kind – and to see how they handle it. In the new post-</w:t>
      </w:r>
      <w:r w:rsidR="009751B8">
        <w:rPr>
          <w:rFonts w:ascii="Arial" w:eastAsia="Times New Roman" w:hAnsi="Arial" w:cs="Arial"/>
          <w:sz w:val="24"/>
          <w:szCs w:val="24"/>
          <w:lang w:eastAsia="en-GB"/>
        </w:rPr>
        <w:t>Covid</w:t>
      </w:r>
      <w:r w:rsidRPr="00303836">
        <w:rPr>
          <w:rFonts w:ascii="Arial" w:eastAsia="Times New Roman" w:hAnsi="Arial" w:cs="Arial"/>
          <w:sz w:val="24"/>
          <w:szCs w:val="24"/>
          <w:lang w:eastAsia="en-GB"/>
        </w:rPr>
        <w:t xml:space="preserve"> world, video call skills are likely to become increasingly important.</w:t>
      </w:r>
    </w:p>
    <w:sectPr w:rsidR="0099081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9301" w14:textId="77777777" w:rsidR="00CA0C1D" w:rsidRDefault="00CA0C1D" w:rsidP="00CA0C1D">
      <w:pPr>
        <w:spacing w:after="0" w:line="240" w:lineRule="auto"/>
      </w:pPr>
      <w:r>
        <w:separator/>
      </w:r>
    </w:p>
  </w:endnote>
  <w:endnote w:type="continuationSeparator" w:id="0">
    <w:p w14:paraId="628C5837" w14:textId="77777777" w:rsidR="00CA0C1D" w:rsidRDefault="00CA0C1D" w:rsidP="00CA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831B" w14:textId="7CEAAD85" w:rsidR="006251BE" w:rsidRDefault="006251BE">
    <w:pPr>
      <w:pStyle w:val="Footer"/>
    </w:pPr>
    <w:r>
      <w:rPr>
        <w:noProof/>
        <w:lang w:eastAsia="en-GB"/>
      </w:rPr>
      <w:drawing>
        <wp:anchor distT="0" distB="0" distL="114300" distR="114300" simplePos="0" relativeHeight="251659264" behindDoc="1" locked="0" layoutInCell="1" allowOverlap="1" wp14:anchorId="520FBB61" wp14:editId="0A23D987">
          <wp:simplePos x="0" y="0"/>
          <wp:positionH relativeFrom="page">
            <wp:align>right</wp:align>
          </wp:positionH>
          <wp:positionV relativeFrom="page">
            <wp:posOffset>9286875</wp:posOffset>
          </wp:positionV>
          <wp:extent cx="7457632" cy="1323086"/>
          <wp:effectExtent l="0" t="0" r="0" b="0"/>
          <wp:wrapTight wrapText="bothSides">
            <wp:wrapPolygon edited="0">
              <wp:start x="607" y="933"/>
              <wp:lineTo x="441" y="2800"/>
              <wp:lineTo x="331" y="4666"/>
              <wp:lineTo x="331" y="19599"/>
              <wp:lineTo x="21519" y="19599"/>
              <wp:lineTo x="21519" y="15866"/>
              <wp:lineTo x="4635" y="11510"/>
              <wp:lineTo x="4414" y="5911"/>
              <wp:lineTo x="4249" y="3111"/>
              <wp:lineTo x="3973" y="933"/>
              <wp:lineTo x="607" y="9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amp; Yellow Banner.png"/>
                  <pic:cNvPicPr/>
                </pic:nvPicPr>
                <pic:blipFill>
                  <a:blip r:embed="rId1">
                    <a:extLst>
                      <a:ext uri="{28A0092B-C50C-407E-A947-70E740481C1C}">
                        <a14:useLocalDpi xmlns:a14="http://schemas.microsoft.com/office/drawing/2010/main" val="0"/>
                      </a:ext>
                    </a:extLst>
                  </a:blip>
                  <a:stretch>
                    <a:fillRect/>
                  </a:stretch>
                </pic:blipFill>
                <pic:spPr>
                  <a:xfrm>
                    <a:off x="0" y="0"/>
                    <a:ext cx="7457632" cy="13230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D50D" w14:textId="77777777" w:rsidR="00CA0C1D" w:rsidRDefault="00CA0C1D" w:rsidP="00CA0C1D">
      <w:pPr>
        <w:spacing w:after="0" w:line="240" w:lineRule="auto"/>
      </w:pPr>
      <w:r>
        <w:separator/>
      </w:r>
    </w:p>
  </w:footnote>
  <w:footnote w:type="continuationSeparator" w:id="0">
    <w:p w14:paraId="2B04FD5A" w14:textId="77777777" w:rsidR="00CA0C1D" w:rsidRDefault="00CA0C1D" w:rsidP="00CA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C6C4" w14:textId="08F0EEFE" w:rsidR="00CA0C1D" w:rsidRPr="006251BE" w:rsidRDefault="00CA0C1D" w:rsidP="00CA0C1D">
    <w:pPr>
      <w:pStyle w:val="Header"/>
      <w:jc w:val="center"/>
      <w:rPr>
        <w:b/>
        <w:bCs/>
        <w:color w:val="02A5A7"/>
        <w:sz w:val="30"/>
        <w:szCs w:val="30"/>
        <w:u w:val="single"/>
      </w:rPr>
    </w:pPr>
    <w:r w:rsidRPr="006251BE">
      <w:rPr>
        <w:b/>
        <w:bCs/>
        <w:color w:val="02A5A7"/>
        <w:sz w:val="30"/>
        <w:szCs w:val="30"/>
        <w:u w:val="single"/>
      </w:rPr>
      <w:t xml:space="preserve">OUR DORSET PRIMARY CARE TRAINING HUB </w:t>
    </w:r>
    <w:r w:rsidR="004B43FF">
      <w:rPr>
        <w:b/>
        <w:bCs/>
        <w:color w:val="02A5A7"/>
        <w:sz w:val="30"/>
        <w:szCs w:val="30"/>
        <w:u w:val="single"/>
      </w:rPr>
      <w:t xml:space="preserve">ADDITIONAL ROLES RECRUITMENT </w:t>
    </w:r>
    <w:r w:rsidRPr="006251BE">
      <w:rPr>
        <w:b/>
        <w:bCs/>
        <w:color w:val="02A5A7"/>
        <w:sz w:val="30"/>
        <w:szCs w:val="30"/>
        <w:u w:val="single"/>
      </w:rPr>
      <w:t>SUPPORT</w:t>
    </w:r>
    <w:r w:rsidR="004F5460">
      <w:rPr>
        <w:b/>
        <w:bCs/>
        <w:color w:val="02A5A7"/>
        <w:sz w:val="30"/>
        <w:szCs w:val="30"/>
        <w:u w:val="single"/>
      </w:rPr>
      <w:t xml:space="preserve"> – INTERVIEWING USING VIRTUAL PLATFORMS</w:t>
    </w:r>
    <w:r w:rsidRPr="006251BE">
      <w:rPr>
        <w:b/>
        <w:bCs/>
        <w:color w:val="02A5A7"/>
        <w:sz w:val="30"/>
        <w:szCs w:val="30"/>
        <w:u w:val="single"/>
      </w:rPr>
      <w:t xml:space="preserve">  </w:t>
    </w:r>
  </w:p>
  <w:p w14:paraId="2971D3B3" w14:textId="77777777" w:rsidR="00CA0C1D" w:rsidRPr="006251BE" w:rsidRDefault="00CA0C1D" w:rsidP="00CA0C1D">
    <w:pPr>
      <w:pStyle w:val="Header"/>
      <w:jc w:val="center"/>
      <w:rPr>
        <w:b/>
        <w:bCs/>
        <w:color w:val="02A5A7"/>
        <w:sz w:val="24"/>
        <w:szCs w:val="24"/>
      </w:rPr>
    </w:pPr>
  </w:p>
  <w:p w14:paraId="2EDC40D7" w14:textId="46DF2252" w:rsidR="00CA0C1D" w:rsidRDefault="00CA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E79"/>
    <w:multiLevelType w:val="hybridMultilevel"/>
    <w:tmpl w:val="3362B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4282"/>
    <w:multiLevelType w:val="hybridMultilevel"/>
    <w:tmpl w:val="70469E7C"/>
    <w:lvl w:ilvl="0" w:tplc="9A60F2AA">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1B83"/>
    <w:multiLevelType w:val="hybridMultilevel"/>
    <w:tmpl w:val="0CE638D8"/>
    <w:lvl w:ilvl="0" w:tplc="9A60F2AA">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7032B"/>
    <w:multiLevelType w:val="hybridMultilevel"/>
    <w:tmpl w:val="A01242C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9B0895"/>
    <w:multiLevelType w:val="hybridMultilevel"/>
    <w:tmpl w:val="F5A0B6D2"/>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9501070"/>
    <w:multiLevelType w:val="hybridMultilevel"/>
    <w:tmpl w:val="397484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1367"/>
    <w:multiLevelType w:val="multilevel"/>
    <w:tmpl w:val="0A0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2700B"/>
    <w:multiLevelType w:val="hybridMultilevel"/>
    <w:tmpl w:val="0A3AC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6451"/>
    <w:multiLevelType w:val="multilevel"/>
    <w:tmpl w:val="7488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94E30"/>
    <w:multiLevelType w:val="hybridMultilevel"/>
    <w:tmpl w:val="A5F2D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9"/>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6C"/>
    <w:rsid w:val="000421F5"/>
    <w:rsid w:val="00065CC0"/>
    <w:rsid w:val="000D2D78"/>
    <w:rsid w:val="00100A87"/>
    <w:rsid w:val="001703CF"/>
    <w:rsid w:val="002033B7"/>
    <w:rsid w:val="00253FC8"/>
    <w:rsid w:val="002D1A3F"/>
    <w:rsid w:val="002F307A"/>
    <w:rsid w:val="0030462F"/>
    <w:rsid w:val="00385F0F"/>
    <w:rsid w:val="00387F39"/>
    <w:rsid w:val="003B2571"/>
    <w:rsid w:val="004B2FC1"/>
    <w:rsid w:val="004B43FF"/>
    <w:rsid w:val="004C17D3"/>
    <w:rsid w:val="004E5FEB"/>
    <w:rsid w:val="004F5460"/>
    <w:rsid w:val="00597A95"/>
    <w:rsid w:val="005E0CA4"/>
    <w:rsid w:val="005F6E17"/>
    <w:rsid w:val="006251BE"/>
    <w:rsid w:val="00782485"/>
    <w:rsid w:val="00821D7A"/>
    <w:rsid w:val="008630E8"/>
    <w:rsid w:val="008C20DB"/>
    <w:rsid w:val="0094490F"/>
    <w:rsid w:val="00952F2C"/>
    <w:rsid w:val="009751B8"/>
    <w:rsid w:val="00990817"/>
    <w:rsid w:val="0099258E"/>
    <w:rsid w:val="009B2704"/>
    <w:rsid w:val="00A40D20"/>
    <w:rsid w:val="00A559CE"/>
    <w:rsid w:val="00AB2172"/>
    <w:rsid w:val="00AF37F2"/>
    <w:rsid w:val="00C62D5C"/>
    <w:rsid w:val="00C7096C"/>
    <w:rsid w:val="00CA0C1D"/>
    <w:rsid w:val="00CB1AA1"/>
    <w:rsid w:val="00D45478"/>
    <w:rsid w:val="00E105B2"/>
    <w:rsid w:val="00E46953"/>
    <w:rsid w:val="00E879F5"/>
    <w:rsid w:val="00F17511"/>
    <w:rsid w:val="00F33DC0"/>
    <w:rsid w:val="00F35824"/>
    <w:rsid w:val="00F70C56"/>
    <w:rsid w:val="00FB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E821"/>
  <w15:chartTrackingRefBased/>
  <w15:docId w15:val="{280D8BC6-D270-4198-9D2C-3BFD01C2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C1D"/>
  </w:style>
  <w:style w:type="paragraph" w:styleId="Footer">
    <w:name w:val="footer"/>
    <w:basedOn w:val="Normal"/>
    <w:link w:val="FooterChar"/>
    <w:uiPriority w:val="99"/>
    <w:unhideWhenUsed/>
    <w:rsid w:val="00CA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C1D"/>
  </w:style>
  <w:style w:type="paragraph" w:styleId="ListParagraph">
    <w:name w:val="List Paragraph"/>
    <w:basedOn w:val="Normal"/>
    <w:uiPriority w:val="34"/>
    <w:qFormat/>
    <w:rsid w:val="00CA0C1D"/>
    <w:pPr>
      <w:ind w:left="720"/>
      <w:contextualSpacing/>
    </w:pPr>
  </w:style>
  <w:style w:type="character" w:styleId="Hyperlink">
    <w:name w:val="Hyperlink"/>
    <w:basedOn w:val="DefaultParagraphFont"/>
    <w:uiPriority w:val="99"/>
    <w:unhideWhenUsed/>
    <w:rsid w:val="00CA0C1D"/>
    <w:rPr>
      <w:color w:val="0563C1" w:themeColor="hyperlink"/>
      <w:u w:val="single"/>
    </w:rPr>
  </w:style>
  <w:style w:type="character" w:styleId="UnresolvedMention">
    <w:name w:val="Unresolved Mention"/>
    <w:basedOn w:val="DefaultParagraphFont"/>
    <w:uiPriority w:val="99"/>
    <w:semiHidden/>
    <w:unhideWhenUsed/>
    <w:rsid w:val="00CA0C1D"/>
    <w:rPr>
      <w:color w:val="605E5C"/>
      <w:shd w:val="clear" w:color="auto" w:fill="E1DFDD"/>
    </w:rPr>
  </w:style>
  <w:style w:type="table" w:styleId="TableGrid">
    <w:name w:val="Table Grid"/>
    <w:basedOn w:val="TableNormal"/>
    <w:uiPriority w:val="39"/>
    <w:rsid w:val="0094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5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ycaredorset.co.uk/wp-content/uploads/2020/09/ARRS-Recruitment-Interviewing-using-Virtual-Platforms-Candidate.docx" TargetMode="External"/><Relationship Id="rId3" Type="http://schemas.openxmlformats.org/officeDocument/2006/relationships/settings" Target="settings.xml"/><Relationship Id="rId7" Type="http://schemas.openxmlformats.org/officeDocument/2006/relationships/hyperlink" Target="https://www.microsoft.com/en-us/microsoft-365/microsoft-teams/teams-for-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Pingarelli, Francesca (Dorset CCG)</dc:creator>
  <cp:keywords/>
  <dc:description/>
  <cp:lastModifiedBy>Mengoni, Marta (Dorset CCG)</cp:lastModifiedBy>
  <cp:revision>3</cp:revision>
  <dcterms:created xsi:type="dcterms:W3CDTF">2020-09-24T14:35:00Z</dcterms:created>
  <dcterms:modified xsi:type="dcterms:W3CDTF">2020-09-25T14:36:00Z</dcterms:modified>
</cp:coreProperties>
</file>